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EF65B4">
      <w:pPr>
        <w:pStyle w:val="4"/>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14:paraId="31057536">
      <w:pPr>
        <w:pStyle w:val="4"/>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202129E2">
      <w:pPr>
        <w:pStyle w:val="4"/>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克什克腾旗公共资源交易中心：</w:t>
      </w:r>
    </w:p>
    <w:p w14:paraId="38E256A1">
      <w:pPr>
        <w:widowControl/>
        <w:wordWrap w:val="0"/>
        <w:jc w:val="left"/>
        <w:rPr>
          <w:rFonts w:ascii="宋体" w:hAnsi="宋体" w:eastAsia="宋体" w:cs="宋体"/>
          <w:b/>
          <w:bCs/>
          <w:color w:val="auto"/>
          <w:shd w:val="clear" w:color="auto" w:fill="FFFFFF"/>
        </w:rPr>
      </w:pPr>
      <w:r>
        <w:rPr>
          <w:rFonts w:hint="eastAsia" w:ascii="宋体" w:hAnsi="宋体" w:eastAsia="宋体" w:cs="宋体"/>
          <w:color w:val="auto"/>
          <w:shd w:val="clear" w:color="auto" w:fill="FFFFFF"/>
        </w:rPr>
        <w:t>我方对《</w:t>
      </w:r>
      <w:r>
        <w:rPr>
          <w:rFonts w:hint="eastAsia" w:ascii="宋体" w:hAnsi="宋体" w:cs="宋体"/>
          <w:color w:val="auto"/>
          <w:kern w:val="0"/>
          <w:sz w:val="24"/>
          <w:shd w:val="clear" w:color="auto" w:fill="FFFFFF"/>
        </w:rPr>
        <w:t>克什克腾旗</w:t>
      </w:r>
      <w:r>
        <w:rPr>
          <w:rFonts w:hint="eastAsia" w:ascii="宋体" w:hAnsi="宋体" w:cs="宋体"/>
          <w:color w:val="auto"/>
          <w:kern w:val="0"/>
          <w:sz w:val="24"/>
          <w:shd w:val="clear" w:color="auto" w:fill="FFFFFF"/>
          <w:lang w:eastAsia="zh-CN"/>
        </w:rPr>
        <w:t>公安局</w:t>
      </w:r>
      <w:r>
        <w:rPr>
          <w:rFonts w:hint="eastAsia" w:ascii="宋体" w:hAnsi="宋体" w:cs="宋体"/>
          <w:color w:val="auto"/>
          <w:kern w:val="0"/>
          <w:sz w:val="24"/>
          <w:shd w:val="clear" w:color="auto" w:fill="FFFFFF"/>
        </w:rPr>
        <w:t>处置碎石及石粉项目</w:t>
      </w:r>
      <w:r>
        <w:rPr>
          <w:rFonts w:hint="eastAsia" w:ascii="宋体" w:hAnsi="宋体" w:eastAsia="宋体" w:cs="宋体"/>
          <w:color w:val="auto"/>
          <w:shd w:val="clear" w:color="auto" w:fill="FFFFFF"/>
        </w:rPr>
        <w:t>》以下简称《合同</w:t>
      </w:r>
      <w:r>
        <w:rPr>
          <w:rFonts w:hint="eastAsia" w:asciiTheme="minorEastAsia" w:hAnsiTheme="minorEastAsia" w:cstheme="minorHAnsi"/>
          <w:bCs/>
          <w:color w:val="auto"/>
        </w:rPr>
        <w:t>文本</w:t>
      </w:r>
      <w:r>
        <w:rPr>
          <w:rFonts w:hint="eastAsia" w:ascii="宋体" w:hAnsi="宋体" w:eastAsia="宋体" w:cs="宋体"/>
          <w:color w:val="auto"/>
          <w:shd w:val="clear" w:color="auto" w:fill="FFFFFF"/>
        </w:rPr>
        <w:t>》表示完全响应，遵照《</w:t>
      </w:r>
      <w:r>
        <w:rPr>
          <w:rFonts w:hint="eastAsia" w:ascii="宋体" w:hAnsi="宋体" w:cs="宋体"/>
          <w:color w:val="auto"/>
          <w:kern w:val="0"/>
          <w:sz w:val="24"/>
          <w:shd w:val="clear" w:color="auto" w:fill="FFFFFF"/>
        </w:rPr>
        <w:t>克什克腾旗</w:t>
      </w:r>
      <w:r>
        <w:rPr>
          <w:rFonts w:hint="eastAsia" w:ascii="宋体" w:hAnsi="宋体" w:cs="宋体"/>
          <w:color w:val="auto"/>
          <w:kern w:val="0"/>
          <w:sz w:val="24"/>
          <w:shd w:val="clear" w:color="auto" w:fill="FFFFFF"/>
          <w:lang w:eastAsia="zh-CN"/>
        </w:rPr>
        <w:t>公安局</w:t>
      </w:r>
      <w:r>
        <w:rPr>
          <w:rFonts w:hint="eastAsia" w:ascii="宋体" w:hAnsi="宋体" w:cs="宋体"/>
          <w:color w:val="auto"/>
          <w:kern w:val="0"/>
          <w:sz w:val="24"/>
          <w:shd w:val="clear" w:color="auto" w:fill="FFFFFF"/>
        </w:rPr>
        <w:t>处置碎石及石粉项目</w:t>
      </w:r>
      <w:r>
        <w:rPr>
          <w:rFonts w:hint="eastAsia" w:ascii="宋体" w:hAnsi="宋体" w:eastAsia="宋体" w:cs="宋体"/>
          <w:color w:val="auto"/>
          <w:shd w:val="clear" w:color="auto" w:fill="FFFFFF"/>
        </w:rPr>
        <w:t>》以下简称《公告》及《合同</w:t>
      </w:r>
      <w:r>
        <w:rPr>
          <w:rFonts w:hint="eastAsia" w:asciiTheme="minorEastAsia" w:hAnsiTheme="minorEastAsia" w:cstheme="minorHAnsi"/>
          <w:bCs/>
          <w:color w:val="auto"/>
        </w:rPr>
        <w:t>文本</w:t>
      </w:r>
      <w:r>
        <w:rPr>
          <w:rFonts w:hint="eastAsia" w:ascii="宋体" w:hAnsi="宋体" w:eastAsia="宋体" w:cs="宋体"/>
          <w:color w:val="auto"/>
          <w:shd w:val="clear" w:color="auto" w:fill="FFFFFF"/>
        </w:rPr>
        <w:t>》的要求，特此确认并承诺：</w:t>
      </w:r>
    </w:p>
    <w:p w14:paraId="3A5F05D7">
      <w:pPr>
        <w:pStyle w:val="4"/>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我方确认，我方已仔细阅读并研究了贵方的《公告》、《合同</w:t>
      </w:r>
      <w:r>
        <w:rPr>
          <w:rFonts w:hint="eastAsia" w:asciiTheme="minorEastAsia" w:hAnsiTheme="minorEastAsia" w:cstheme="minorHAnsi"/>
          <w:bCs/>
          <w:color w:val="000000" w:themeColor="text1"/>
          <w14:textFill>
            <w14:solidFill>
              <w14:schemeClr w14:val="tx1"/>
            </w14:solidFill>
          </w14:textFill>
        </w:rPr>
        <w:t>文本</w:t>
      </w:r>
      <w:r>
        <w:rPr>
          <w:rFonts w:hint="eastAsia" w:ascii="宋体" w:hAnsi="宋体" w:eastAsia="宋体" w:cs="宋体"/>
          <w:color w:val="000000"/>
          <w:shd w:val="clear" w:color="auto" w:fill="FFFFFF"/>
        </w:rPr>
        <w:t>》及其它附件，我方完全熟悉其中的要求、条款和条件，并充分了解标的情况。</w:t>
      </w:r>
    </w:p>
    <w:p w14:paraId="4DE45AAC">
      <w:pPr>
        <w:pStyle w:val="4"/>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2、我方确认，我方完全同意《公告》及《合同</w:t>
      </w:r>
      <w:r>
        <w:rPr>
          <w:rFonts w:hint="eastAsia" w:asciiTheme="minorEastAsia" w:hAnsiTheme="minorEastAsia" w:cstheme="minorHAnsi"/>
          <w:bCs/>
          <w:color w:val="000000" w:themeColor="text1"/>
          <w14:textFill>
            <w14:solidFill>
              <w14:schemeClr w14:val="tx1"/>
            </w14:solidFill>
          </w14:textFill>
        </w:rPr>
        <w:t>文本</w:t>
      </w:r>
      <w:r>
        <w:rPr>
          <w:rFonts w:hint="eastAsia" w:ascii="宋体" w:hAnsi="宋体" w:eastAsia="宋体" w:cs="宋体"/>
          <w:color w:val="000000"/>
          <w:shd w:val="clear" w:color="auto" w:fill="FFFFFF"/>
        </w:rPr>
        <w:t>》制定的交易规则。</w:t>
      </w:r>
    </w:p>
    <w:p w14:paraId="591E609D">
      <w:pPr>
        <w:pStyle w:val="4"/>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我方确认，我方完全接受《公告》及《合同</w:t>
      </w:r>
      <w:r>
        <w:rPr>
          <w:rFonts w:hint="eastAsia" w:asciiTheme="minorEastAsia" w:hAnsiTheme="minorEastAsia" w:cstheme="minorHAnsi"/>
          <w:bCs/>
          <w:color w:val="000000" w:themeColor="text1"/>
          <w14:textFill>
            <w14:solidFill>
              <w14:schemeClr w14:val="tx1"/>
            </w14:solidFill>
          </w14:textFill>
        </w:rPr>
        <w:t>文本</w:t>
      </w:r>
      <w:r>
        <w:rPr>
          <w:rFonts w:hint="eastAsia" w:ascii="宋体" w:hAnsi="宋体" w:eastAsia="宋体" w:cs="宋体"/>
          <w:color w:val="000000"/>
          <w:shd w:val="clear" w:color="auto" w:fill="FFFFFF"/>
        </w:rPr>
        <w:t>》的全部条款。</w:t>
      </w:r>
    </w:p>
    <w:p w14:paraId="3AF39632">
      <w:pPr>
        <w:pStyle w:val="4"/>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5695F311">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5、我方保证：自该项目成交后3个工作日内，我方将与转让方在</w:t>
      </w:r>
      <w:r>
        <w:rPr>
          <w:rFonts w:hint="eastAsia" w:ascii="宋体" w:hAnsi="宋体" w:eastAsia="宋体" w:cs="宋体"/>
          <w:color w:val="auto"/>
          <w:highlight w:val="none"/>
          <w:shd w:val="clear" w:color="auto" w:fill="FFFFFF"/>
        </w:rPr>
        <w:t>克什克腾旗</w:t>
      </w:r>
      <w:r>
        <w:rPr>
          <w:rFonts w:hint="eastAsia" w:ascii="宋体" w:hAnsi="宋体" w:eastAsia="宋体" w:cs="宋体"/>
          <w:color w:val="auto"/>
          <w:highlight w:val="none"/>
          <w:shd w:val="clear" w:color="auto" w:fill="FFFFFF"/>
          <w:lang w:val="en-US" w:eastAsia="zh-CN"/>
        </w:rPr>
        <w:t>产权交易中心</w:t>
      </w:r>
      <w:r>
        <w:rPr>
          <w:rFonts w:hint="eastAsia" w:ascii="宋体" w:hAnsi="宋体" w:eastAsia="宋体" w:cs="宋体"/>
          <w:color w:val="000000"/>
          <w:shd w:val="clear" w:color="auto" w:fill="FFFFFF"/>
        </w:rPr>
        <w:t>签订合同，</w:t>
      </w:r>
      <w:r>
        <w:rPr>
          <w:rFonts w:ascii="宋体" w:hAnsi="宋体" w:eastAsia="宋体" w:cs="宋体"/>
          <w:color w:val="000000"/>
          <w:shd w:val="clear" w:color="auto" w:fill="FFFFFF"/>
        </w:rPr>
        <w:t>并于合同生效之日起</w:t>
      </w:r>
      <w:r>
        <w:rPr>
          <w:rFonts w:hint="eastAsia" w:ascii="宋体" w:hAnsi="宋体" w:eastAsia="宋体" w:cs="宋体"/>
          <w:color w:val="000000"/>
          <w:shd w:val="clear" w:color="auto" w:fill="FFFFFF"/>
          <w:lang w:val="en-US" w:eastAsia="zh-CN"/>
        </w:rPr>
        <w:t>5</w:t>
      </w:r>
      <w:r>
        <w:rPr>
          <w:rFonts w:ascii="宋体" w:hAnsi="宋体" w:eastAsia="宋体" w:cs="宋体"/>
          <w:color w:val="000000"/>
          <w:highlight w:val="none"/>
          <w:shd w:val="clear" w:color="auto" w:fill="FFFFFF"/>
        </w:rPr>
        <w:t>个工作日</w:t>
      </w:r>
      <w:r>
        <w:rPr>
          <w:rFonts w:ascii="宋体" w:hAnsi="宋体" w:eastAsia="宋体" w:cs="宋体"/>
          <w:color w:val="000000"/>
          <w:shd w:val="clear" w:color="auto" w:fill="FFFFFF"/>
        </w:rPr>
        <w:t>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bookmarkStart w:id="0" w:name="_GoBack"/>
      <w:bookmarkEnd w:id="0"/>
    </w:p>
    <w:p w14:paraId="0F42FF28">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683B3961">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68E4C158">
      <w:pPr>
        <w:pStyle w:val="4"/>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55A06A25">
      <w:pPr>
        <w:pStyle w:val="4"/>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57B820F7">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14:paraId="2DE2C7F8">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年   月  日</w:t>
      </w:r>
    </w:p>
    <w:p w14:paraId="0630763F">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3779CCF5">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6DF8E44E">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34AEE039">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0479323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5ZGZjZDI4ZTg4NDMxMDBlZGUyNDM2ZmQ2MTIwMTEifQ=="/>
  </w:docVars>
  <w:rsids>
    <w:rsidRoot w:val="00000000"/>
    <w:rsid w:val="13CA7B3C"/>
    <w:rsid w:val="269C3827"/>
    <w:rsid w:val="31BF1AA9"/>
    <w:rsid w:val="36F07E48"/>
    <w:rsid w:val="3DFF671E"/>
    <w:rsid w:val="4655421A"/>
    <w:rsid w:val="4A007AA5"/>
    <w:rsid w:val="4D4B76DE"/>
    <w:rsid w:val="72EF64DD"/>
    <w:rsid w:val="73381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qFormat/>
    <w:uiPriority w:val="0"/>
    <w:pPr>
      <w:spacing w:beforeAutospacing="1" w:afterAutospacing="1"/>
      <w:jc w:val="left"/>
    </w:pPr>
    <w:rPr>
      <w:rFonts w:cs="Times New Roman"/>
      <w:kern w:val="0"/>
      <w:sz w:val="24"/>
    </w:rPr>
  </w:style>
  <w:style w:type="character" w:customStyle="1" w:styleId="7">
    <w:name w:val="页眉 Char"/>
    <w:basedOn w:val="6"/>
    <w:link w:val="3"/>
    <w:autoRedefine/>
    <w:semiHidden/>
    <w:qFormat/>
    <w:uiPriority w:val="99"/>
    <w:rPr>
      <w:sz w:val="18"/>
      <w:szCs w:val="18"/>
    </w:rPr>
  </w:style>
  <w:style w:type="character" w:customStyle="1" w:styleId="8">
    <w:name w:val="页脚 Char"/>
    <w:basedOn w:val="6"/>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Pages>
  <Words>552</Words>
  <Characters>552</Characters>
  <Lines>4</Lines>
  <Paragraphs>1</Paragraphs>
  <TotalTime>0</TotalTime>
  <ScaleCrop>false</ScaleCrop>
  <LinksUpToDate>false</LinksUpToDate>
  <CharactersWithSpaces>585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2023-03-07T06:31:00Z</dcterms:created>
  <dc:creator>User</dc:creator>
  <cp:lastModifiedBy>NTKO</cp:lastModifiedBy>
  <dcterms:modified xsi:type="dcterms:W3CDTF">2025-06-26T08:06:56Z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22B6EC162C49487E89D8FBBE3F8C5D4D_13</vt:lpwstr>
  </property>
  <property fmtid="{D5CDD505-2E9C-101B-9397-08002B2CF9AE}" pid="4" name="KSOTemplateDocerSaveRecord">
    <vt:lpwstr>eyJoZGlkIjoiMWM5ZGZjZDI4ZTg4NDMxMDBlZGUyNDM2ZmQ2MTIwMTEifQ==</vt:lpwstr>
  </property>
</Properties>
</file>