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0F3E4">
      <w:pPr>
        <w:spacing w:after="0" w:line="560" w:lineRule="exact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合  同</w:t>
      </w:r>
    </w:p>
    <w:p w14:paraId="5424BB10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2A3593A">
      <w:pPr>
        <w:spacing w:after="0" w:line="560" w:lineRule="exact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甲方：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赤峰市松山区王家店小学</w:t>
      </w:r>
    </w:p>
    <w:p w14:paraId="0CC66B1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乙方：</w:t>
      </w:r>
    </w:p>
    <w:p w14:paraId="58D28D42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甲方本着公开、公平、公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正</w:t>
      </w:r>
      <w:r>
        <w:rPr>
          <w:rFonts w:hint="eastAsia" w:ascii="仿宋_GB2312" w:eastAsia="仿宋_GB2312"/>
          <w:sz w:val="28"/>
          <w:szCs w:val="28"/>
        </w:rPr>
        <w:t>的原则，对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赤峰市松山区王家店小学原三家小学</w:t>
      </w:r>
      <w:r>
        <w:rPr>
          <w:rFonts w:hint="eastAsia" w:ascii="仿宋_GB2312" w:eastAsia="仿宋_GB2312"/>
          <w:sz w:val="28"/>
          <w:szCs w:val="28"/>
        </w:rPr>
        <w:t>进行公开竟租。根据《中华人民共和国合同法》的相关规定，为明确权利和义务，特签订本合同。</w:t>
      </w:r>
    </w:p>
    <w:p w14:paraId="2082006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一、出租土地基本情况：甲方出租给乙方的出租面积约为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院落占地2517.5㎡，院内办公楼584.83㎡，东侧平房约151㎡，厕所约44.1㎡</w:t>
      </w:r>
      <w:r>
        <w:rPr>
          <w:rFonts w:hint="eastAsia" w:ascii="仿宋_GB2312" w:eastAsia="仿宋_GB2312"/>
          <w:sz w:val="28"/>
          <w:szCs w:val="28"/>
        </w:rPr>
        <w:t>(以现场实际为准)。</w:t>
      </w:r>
    </w:p>
    <w:p w14:paraId="3656710B">
      <w:pPr>
        <w:spacing w:after="0" w:line="560" w:lineRule="exact"/>
        <w:ind w:left="279" w:leftChars="127" w:firstLine="280" w:firstLineChars="1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二、租赁期限：租赁期暂定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3 </w:t>
      </w:r>
      <w:r>
        <w:rPr>
          <w:rFonts w:hint="eastAsia" w:ascii="仿宋_GB2312" w:eastAsia="仿宋_GB2312"/>
          <w:sz w:val="28"/>
          <w:szCs w:val="28"/>
        </w:rPr>
        <w:t>年，即从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日。</w:t>
      </w:r>
    </w:p>
    <w:p w14:paraId="78208EEE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三、租赁费：乙方需于签订合同时一次交清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三年</w:t>
      </w:r>
      <w:r>
        <w:rPr>
          <w:rFonts w:hint="eastAsia" w:ascii="仿宋_GB2312" w:eastAsia="仿宋_GB2312"/>
          <w:sz w:val="28"/>
          <w:szCs w:val="28"/>
        </w:rPr>
        <w:t>的租赁费共计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35700</w:t>
      </w:r>
      <w:r>
        <w:rPr>
          <w:rFonts w:hint="eastAsia" w:ascii="仿宋_GB2312" w:eastAsia="仿宋_GB2312"/>
          <w:sz w:val="28"/>
          <w:szCs w:val="28"/>
        </w:rPr>
        <w:t>元整，大写：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叁万伍仟柒佰元</w:t>
      </w:r>
      <w:r>
        <w:rPr>
          <w:rFonts w:hint="eastAsia" w:ascii="仿宋_GB2312" w:eastAsia="仿宋_GB2312"/>
          <w:sz w:val="28"/>
          <w:szCs w:val="28"/>
        </w:rPr>
        <w:t>整。</w:t>
      </w:r>
    </w:p>
    <w:p w14:paraId="1FC8958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四、租赁期间的水、电、暖等各项由乙方自己解决，费用由乙方负责，甲方不进行任何投入。</w:t>
      </w:r>
    </w:p>
    <w:p w14:paraId="091A61C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五、因该土地是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国有集体</w:t>
      </w:r>
      <w:r>
        <w:rPr>
          <w:rFonts w:hint="eastAsia" w:ascii="仿宋_GB2312" w:eastAsia="仿宋_GB2312"/>
          <w:sz w:val="28"/>
          <w:szCs w:val="28"/>
        </w:rPr>
        <w:t>用地，随时有可能引进项目等占用，所以在租赁期内不准乙方在该地建设永久性建筑物，否则，甲方有权予以强行拆除，且拆扒费用由乙方负责。</w:t>
      </w:r>
    </w:p>
    <w:p w14:paraId="54261BDC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六、租赁到期后，如果乙方不再继续租用，可提前30日通知甲方，并拆除所建设施，恢复原地貌。</w:t>
      </w:r>
    </w:p>
    <w:p w14:paraId="55079778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七、租期内若政府收回该土地另行使用，甲方需提前20天通知乙方，乙方必须无条件接受，并在限定的时间内，拆除所建设施，恢复原地貌，同时终止合同。</w:t>
      </w:r>
    </w:p>
    <w:p w14:paraId="10E3728A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八、租赁期内乙方不得私自转租，否则，甲方有权收回土地，由此造成的损失由乙方负责。</w:t>
      </w:r>
    </w:p>
    <w:p w14:paraId="2934B12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九、乙方租用期间，要承担对该土地(包括未出租的地块)进行看护、管理的责任，使该土地不被侵占、侵蚀，确保其完整，但乙方只能使用甲方划定的区域，不得超面积、越界占用。边界及看护责任区的划定由甲方实地予以确定。乙方在租用期间，要认真负责，不允许其他人再非法占用国有土地，不允许其他人在未经甲方允许的情况下，私自到国有土地进行耕种、建其他设施、存放杂物和倾倒垃圾等，对在此之前非法耕种的、存放东西的一律清除，对发生在看护区的问题，要及时报告给甲方，不得瞒报，否则，甲方可收回其土地租用权，且不给任何补偿，不退剩余租金。</w:t>
      </w:r>
    </w:p>
    <w:p w14:paraId="70CE041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十、乙方要合法经营，不得搞非法活动，如与执法部门或附近居民发生纠纷，由乙方自行解决，后果自负。</w:t>
      </w:r>
    </w:p>
    <w:p w14:paraId="32DADD16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一、特别约定，如乙方未按约定的时间支付租赁费用，每迟延一天，双倍支付租赁费用，迟延超过十天，甲方随时可以解除合同，乙方需支付给甲方合同全部租赁费用的30%违约金，乙方已交的保证金等所有费用不予退还，乙方承担甲方的损失，支付因违约行为给甲方增加的费用、包括但不限于律师代理费、诉讼费、差旅费等所有费用。</w:t>
      </w:r>
    </w:p>
    <w:p w14:paraId="39CDEB97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二、违约责任。租赁期间，乙方有下列行为之一的，甲方有权终止合同，收回该土地，且乙方应按照合同总租金的20%向甲方支付违约金。若支付的违约金不足弥补甲方损失的，乙方还应负责赔偿，直至达到弥补全部损失为止。</w:t>
      </w:r>
    </w:p>
    <w:p w14:paraId="2BD3DB7F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(1)未经甲方书面同意，将该土地进行转租、转借的。</w:t>
      </w:r>
    </w:p>
    <w:p w14:paraId="634AD101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(2)未经甲方书面同意，在该地(地上或地下)建设永久性建筑物或其他永久性设施的。</w:t>
      </w:r>
    </w:p>
    <w:p w14:paraId="4841110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(3)利用该土地进行违法活动的。</w:t>
      </w:r>
    </w:p>
    <w:p w14:paraId="0336B7C0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(4)乙方不能在约定时间内交齐土地租赁费的。</w:t>
      </w:r>
    </w:p>
    <w:p w14:paraId="131C3E8B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(5)因乙方没有尽到看护责任，致使土地被附近居民或其他人侵占、倾倒垃圾的。</w:t>
      </w:r>
    </w:p>
    <w:p w14:paraId="3D981B8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十三、其他</w:t>
      </w:r>
    </w:p>
    <w:p w14:paraId="0F6523B9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1、租赁到期，乙方必须无条件撤离，甲乙双方发生争议时，应本着友好互利的原则协商解决，协商不成的，可通过司法途径解决。</w:t>
      </w:r>
    </w:p>
    <w:p w14:paraId="5A3FBE2A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2、本合同未尽事宜，按《中华人民共和国合同法》有关规定协商解决。双方可签订补充协议，补充协议与本合同具有同等法律效力。</w:t>
      </w:r>
    </w:p>
    <w:p w14:paraId="5A6F2BC5">
      <w:pPr>
        <w:spacing w:after="0" w:line="560" w:lineRule="exact"/>
        <w:ind w:firstLine="560" w:firstLineChars="2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十四、本合同一式四份，甲方持两份，乙方执一份，交易中心执一份，合同自签字盖章之日起生效。</w:t>
      </w:r>
    </w:p>
    <w:p w14:paraId="75EF0E9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6F0F9184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34E6D10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甲方（章）：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乙方（章）：</w:t>
      </w:r>
    </w:p>
    <w:p w14:paraId="32BADF3F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61344F6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6C49595F">
      <w:pPr>
        <w:tabs>
          <w:tab w:val="left" w:pos="880"/>
        </w:tabs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法定代表人：</w:t>
      </w:r>
    </w:p>
    <w:p w14:paraId="54F680B4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103ED31E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</w:rPr>
      </w:pPr>
    </w:p>
    <w:p w14:paraId="4FD1F338">
      <w:pPr>
        <w:spacing w:after="0" w:line="560" w:lineRule="exact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月  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54"/>
    <w:rsid w:val="00137450"/>
    <w:rsid w:val="001412E5"/>
    <w:rsid w:val="003D392B"/>
    <w:rsid w:val="003E6FAE"/>
    <w:rsid w:val="003F7DE7"/>
    <w:rsid w:val="00584351"/>
    <w:rsid w:val="006E755B"/>
    <w:rsid w:val="00757989"/>
    <w:rsid w:val="007743B5"/>
    <w:rsid w:val="007A50D9"/>
    <w:rsid w:val="00934562"/>
    <w:rsid w:val="00A2003A"/>
    <w:rsid w:val="00B20924"/>
    <w:rsid w:val="00BB1D54"/>
    <w:rsid w:val="00BE6F6D"/>
    <w:rsid w:val="00C80833"/>
    <w:rsid w:val="17C96DB2"/>
    <w:rsid w:val="1CA91C45"/>
    <w:rsid w:val="5ED70176"/>
    <w:rsid w:val="6B70393A"/>
    <w:rsid w:val="76D2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1421</Words>
  <Characters>1459</Characters>
  <Lines>10</Lines>
  <Paragraphs>3</Paragraphs>
  <TotalTime>4</TotalTime>
  <ScaleCrop>false</ScaleCrop>
  <LinksUpToDate>false</LinksUpToDate>
  <CharactersWithSpaces>1508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2025-07-30T01:37:00Z</dcterms:created>
  <dc:creator>bo can</dc:creator>
  <cp:lastModifiedBy>Administrator</cp:lastModifiedBy>
  <dcterms:modified xsi:type="dcterms:W3CDTF">2026-02-25T01:20:15Z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eyJoZGlkIjoiZDI5NDA5Zjc0MzE0MWIzZmQ0YTRjYjBjNjhlY2YyYmYiLCJ1c2VySWQiOiIyODUxNzE5MTkifQ==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2481885791504D84A6F0B9D0611C823F_13</vt:lpwstr>
  </property>
</Properties>
</file>