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闲置</w:t>
      </w:r>
      <w:r>
        <w:rPr>
          <w:rFonts w:hint="eastAsia"/>
          <w:b/>
          <w:bCs/>
          <w:sz w:val="40"/>
          <w:szCs w:val="48"/>
          <w:lang w:val="en-US" w:eastAsia="zh-CN"/>
        </w:rPr>
        <w:t>场地</w:t>
      </w:r>
      <w:r>
        <w:rPr>
          <w:rFonts w:hint="eastAsia"/>
          <w:b/>
          <w:bCs/>
          <w:sz w:val="40"/>
          <w:szCs w:val="48"/>
        </w:rPr>
        <w:t>租赁合同</w:t>
      </w:r>
    </w:p>
    <w:p w14:paraId="762C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甲方:林西县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民政局</w:t>
      </w:r>
    </w:p>
    <w:p w14:paraId="6AB7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地址:赤峰市林西县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兴林路84号</w:t>
      </w:r>
    </w:p>
    <w:p w14:paraId="70C79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乙方:</w:t>
      </w:r>
    </w:p>
    <w:p w14:paraId="65A6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地址:</w:t>
      </w:r>
    </w:p>
    <w:p w14:paraId="548B7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促进国有闲置资产保值增值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甲方在林西县公共资源交易中心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eastAsia="zh-CN"/>
        </w:rPr>
        <w:t>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国有资产进行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公开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招租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（项目编号：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2025LXCQ020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以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u w:val="single"/>
          <w:shd w:val="clear" w:color="auto" w:fill="FFFFFF"/>
        </w:rPr>
        <w:t>网络竞价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的方式被确定为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  <w:lang w:eastAsia="zh-CN"/>
        </w:rPr>
        <w:t>承租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甲乙双方</w:t>
      </w:r>
      <w:r>
        <w:rPr>
          <w:rFonts w:hint="eastAsia" w:ascii="仿宋" w:hAnsi="仿宋" w:eastAsia="仿宋" w:cs="仿宋"/>
          <w:sz w:val="32"/>
          <w:szCs w:val="32"/>
        </w:rPr>
        <w:t>达成如下协议: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D37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转让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  <w:lang w:eastAsia="zh-CN"/>
        </w:rPr>
        <w:t>位于林西县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养老园区内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，标的编号：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万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/年，租赁期内租金共计为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整（￥：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元）。租赁期间，租赁场地所产生的全部费用，由承租方承担。。</w:t>
      </w:r>
    </w:p>
    <w:p w14:paraId="54B1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在签定合同前</w:t>
      </w:r>
      <w:r>
        <w:rPr>
          <w:rFonts w:hint="eastAsia" w:ascii="仿宋" w:hAnsi="仿宋" w:eastAsia="仿宋" w:cs="仿宋"/>
          <w:sz w:val="32"/>
          <w:szCs w:val="32"/>
        </w:rPr>
        <w:t>已充分了解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租赁场地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状况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乙方对此</w:t>
      </w: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任何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964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、租赁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期限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年，自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止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日止。</w:t>
      </w:r>
    </w:p>
    <w:p w14:paraId="758E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、双方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签订本合同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一次性</w:t>
      </w:r>
      <w:r>
        <w:rPr>
          <w:rFonts w:hint="eastAsia" w:ascii="仿宋" w:hAnsi="仿宋" w:eastAsia="仿宋" w:cs="仿宋"/>
          <w:sz w:val="32"/>
          <w:szCs w:val="32"/>
        </w:rPr>
        <w:t>缴清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租赁期限内的所有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租金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合计人民币：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捌拾伍万壹仟陆佰捌拾壹元陆角肆分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整（￥：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85168164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C53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、乙方在签订本合同时缴纳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房屋使用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万元，租赁期满后，如乙方按约履行了本合同相关义务，甲方退还此保证金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果乙方未缴纳租赁期内的相关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费用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或对房屋设施设备及结构造成损坏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乙方要予以赔偿，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甲方有权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中扣除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67E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承租人在租赁场地内进行任何建设（包括但不限于新建、改建、扩建建筑物或构筑物）前，须事先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财政、住房和城乡建设、公安、消防等行政主管部门的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同意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，若承租人未取得上述部门审批擅自建设，或建设行为违反审批要求及相关规定的，出租方有权立即单方面收回租赁场地的使用权，且承租人须自行承担拆除违建、恢复场地原状的全部费用。</w:t>
      </w:r>
    </w:p>
    <w:p w14:paraId="69D1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、租赁后不能改变、损坏租赁场地结构，租赁期限届满前，承租方要拆除并移走其在租赁场地内自行添置的建筑物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</w:t>
      </w:r>
      <w:r>
        <w:rPr>
          <w:rFonts w:hint="eastAsia" w:ascii="仿宋" w:hAnsi="仿宋" w:eastAsia="仿宋" w:cs="仿宋"/>
          <w:sz w:val="32"/>
          <w:szCs w:val="32"/>
        </w:rPr>
        <w:t>等，将场地恢复至交付时的原始状态。</w:t>
      </w:r>
    </w:p>
    <w:p w14:paraId="6178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、乙方在租赁期间，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不得私自进行转租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1D52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在租赁期内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如因相关政策及其它工作需要占用乙方租赁场地，甲方应提前30日书面通知乙方，乙方必须无条件腾空搬出，甲方退回乙方剩余租期的租金。</w:t>
      </w:r>
    </w:p>
    <w:p w14:paraId="5DF7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房屋租赁到期前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30日乙方要与甲方联系，甲方对房屋使用情况进行验收，双方协商具体交接事宜。</w:t>
      </w:r>
    </w:p>
    <w:p w14:paraId="3EE8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十、乙方保证安全生产，合法经营，遵守相关制度，</w:t>
      </w:r>
    </w:p>
    <w:p w14:paraId="5DDE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本协议一式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份，甲乙双方各执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份。</w:t>
      </w:r>
    </w:p>
    <w:p w14:paraId="48E6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本协议自双方签字后生效。</w:t>
      </w:r>
    </w:p>
    <w:p w14:paraId="7B6E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甲方:林西县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政局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乙方：     </w:t>
      </w:r>
    </w:p>
    <w:p w14:paraId="6644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代表人: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签字：     </w:t>
      </w:r>
    </w:p>
    <w:p w14:paraId="79BA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27A0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7A3C81-BC9B-4D2D-9DE5-8ADDB7F24E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35A728-5628-4455-8AC5-D01A3A70D9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18B4B0-B8DC-4F3F-9CD2-3349A1F603EC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MTJhOWVhZGM2NGMwY2I2ZjAxNDAyYzIxNjcwYmMifQ=="/>
  </w:docVars>
  <w:rsids>
    <w:rsidRoot w:val="34F41E59"/>
    <w:rsid w:val="022047B9"/>
    <w:rsid w:val="040271F6"/>
    <w:rsid w:val="042A5DD5"/>
    <w:rsid w:val="0AE17F81"/>
    <w:rsid w:val="0B5E6A78"/>
    <w:rsid w:val="0B8039D5"/>
    <w:rsid w:val="0CFE26C5"/>
    <w:rsid w:val="10167D23"/>
    <w:rsid w:val="11291AE0"/>
    <w:rsid w:val="12E735C3"/>
    <w:rsid w:val="135A23D0"/>
    <w:rsid w:val="136C3A6D"/>
    <w:rsid w:val="137F003E"/>
    <w:rsid w:val="151C63E2"/>
    <w:rsid w:val="158A76EB"/>
    <w:rsid w:val="182C2573"/>
    <w:rsid w:val="19CD3F4A"/>
    <w:rsid w:val="19E31DB4"/>
    <w:rsid w:val="1A60050B"/>
    <w:rsid w:val="1BF9712D"/>
    <w:rsid w:val="1E7A5C04"/>
    <w:rsid w:val="1F092F42"/>
    <w:rsid w:val="20E2175E"/>
    <w:rsid w:val="21E11287"/>
    <w:rsid w:val="2210553A"/>
    <w:rsid w:val="23681E3A"/>
    <w:rsid w:val="24633790"/>
    <w:rsid w:val="270513CC"/>
    <w:rsid w:val="275B723E"/>
    <w:rsid w:val="277A6F19"/>
    <w:rsid w:val="279B7607"/>
    <w:rsid w:val="31310FE6"/>
    <w:rsid w:val="33AC368F"/>
    <w:rsid w:val="33F376DC"/>
    <w:rsid w:val="34F41E59"/>
    <w:rsid w:val="3AF17618"/>
    <w:rsid w:val="3C553E04"/>
    <w:rsid w:val="3E734181"/>
    <w:rsid w:val="40920538"/>
    <w:rsid w:val="409D6924"/>
    <w:rsid w:val="433A3ED2"/>
    <w:rsid w:val="44226769"/>
    <w:rsid w:val="453E4224"/>
    <w:rsid w:val="465C1C47"/>
    <w:rsid w:val="472D1E30"/>
    <w:rsid w:val="47B02837"/>
    <w:rsid w:val="48775523"/>
    <w:rsid w:val="48BB23AD"/>
    <w:rsid w:val="49B6309A"/>
    <w:rsid w:val="52FA7615"/>
    <w:rsid w:val="5944658F"/>
    <w:rsid w:val="59C001B5"/>
    <w:rsid w:val="5C0213EC"/>
    <w:rsid w:val="5C151F40"/>
    <w:rsid w:val="5CB55044"/>
    <w:rsid w:val="5E5A6AC8"/>
    <w:rsid w:val="61392593"/>
    <w:rsid w:val="63121938"/>
    <w:rsid w:val="636C08F9"/>
    <w:rsid w:val="651C1F59"/>
    <w:rsid w:val="662C5C5C"/>
    <w:rsid w:val="667F33A5"/>
    <w:rsid w:val="68B47F81"/>
    <w:rsid w:val="68CF0917"/>
    <w:rsid w:val="69AE20E6"/>
    <w:rsid w:val="6A0F2204"/>
    <w:rsid w:val="6F591C3B"/>
    <w:rsid w:val="75D61609"/>
    <w:rsid w:val="7A3D6024"/>
    <w:rsid w:val="7C380F37"/>
    <w:rsid w:val="7F0B7F09"/>
    <w:rsid w:val="7FC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889</Characters>
  <Lines>0</Lines>
  <Paragraphs>0</Paragraphs>
  <TotalTime>6</TotalTime>
  <ScaleCrop>false</ScaleCrop>
  <LinksUpToDate>false</LinksUpToDate>
  <CharactersWithSpaces>1000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2022-02-16T02:00:00Z</dcterms:created>
  <dc:creator>郭成</dc:creator>
  <cp:lastModifiedBy>林溪源</cp:lastModifiedBy>
  <cp:lastPrinted>2022-02-16T08:08:00Z</cp:lastPrinted>
  <dcterms:modified xsi:type="dcterms:W3CDTF">2025-10-29T01:35:27Z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17C6ADD91B954930B31CE04275E03B0B_13</vt:lpwstr>
  </property>
  <property fmtid="{D5CDD505-2E9C-101B-9397-08002B2CF9AE}" pid="4" name="KSOTemplateDocerSaveRecord">
    <vt:lpwstr>eyJoZGlkIjoiOWQzZDA5NWYxMjI0MTRiMDI5YzgzMTc3MTJmMzEyNzkiLCJ1c2VySWQiOiI4NzIyMzgyNDYifQ==</vt:lpwstr>
  </property>
</Properties>
</file>