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1471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Calibri" w:hAnsi="Calibri" w:cs="Times New Roman"/>
          <w:b/>
          <w:bCs/>
          <w:color w:val="auto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44"/>
          <w:szCs w:val="44"/>
          <w:lang w:val="en-US" w:eastAsia="zh-CN" w:bidi="ar"/>
        </w:rPr>
        <w:t>土地承包（出租）合同</w:t>
      </w:r>
    </w:p>
    <w:p w14:paraId="7630451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楷体" w:hAnsi="楷体" w:eastAsia="楷体" w:cs="楷体"/>
          <w:color w:val="auto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"/>
        </w:rPr>
        <w:t xml:space="preserve"> </w:t>
      </w:r>
    </w:p>
    <w:p w14:paraId="543CC1F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甲方：喀喇沁旗乃林镇人民政府</w:t>
      </w:r>
    </w:p>
    <w:p w14:paraId="6324604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乙方:               身份证号：</w:t>
      </w:r>
    </w:p>
    <w:p w14:paraId="365BE3B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依据《中华人民共和国民法典》《中华人民共和国土地承办法》及其他法律法规的规定，根据赤峰市喀喇沁旗土地公开租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"/>
        </w:rPr>
        <w:t>赁招投标最终结果，本着“平等、互利、自愿”的原则，经甲乙双方认可土地承包（出租）面积，并达成一致意见，特签订此合同：</w:t>
      </w:r>
    </w:p>
    <w:p w14:paraId="7E575EA7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 w:firstLine="640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一、出租面积</w:t>
      </w:r>
    </w:p>
    <w:p w14:paraId="20F94C14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"/>
        </w:rPr>
        <w:t>土地承包（出租）面积及位置：喀喇沁旗乃林镇乃林酒厂房后东侧约52亩耕地。</w:t>
      </w:r>
    </w:p>
    <w:p w14:paraId="40CFA12D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 w:firstLine="640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承包（出租）金额和期限</w:t>
      </w:r>
    </w:p>
    <w:p w14:paraId="3E37DCC3"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人民币（中标价）¥             元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，</w:t>
      </w:r>
    </w:p>
    <w:p w14:paraId="2CF48BE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大写：                                   。</w:t>
      </w:r>
    </w:p>
    <w:p w14:paraId="4DFDA2E8"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承包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期：承包（出租）期限3年，具体承包期限自2026年  月  日至2028年12月30日止。</w:t>
      </w:r>
    </w:p>
    <w:p w14:paraId="4CE1902E"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缴费方式：三年土地承包费一次性交清，招标结束后，中标人按中标结果向喀喇沁旗乃林镇政府缴纳土地承包费，小写：          元，大写：                       。</w:t>
      </w:r>
    </w:p>
    <w:p w14:paraId="080A8D67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三、双方责任（权利和义务）</w:t>
      </w:r>
    </w:p>
    <w:p w14:paraId="086F5975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 w:firstLine="640" w:firstLineChars="200"/>
        <w:jc w:val="both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甲方责任（权利和义务）</w:t>
      </w:r>
    </w:p>
    <w:p w14:paraId="10845349"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承包（出租）期间如遇项目建设、土地流转等原因甲方需要用地时，甲方只退还所用地面积土地承包费，地上物不予赔偿。</w:t>
      </w:r>
    </w:p>
    <w:p w14:paraId="67EB1274"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甲方不予出具任何农事范围的证明，因不属于政府补贴农业用地，甲方对各种补贴补助不承担相应责任。</w:t>
      </w:r>
    </w:p>
    <w:p w14:paraId="1B83ACCF">
      <w:pPr>
        <w:keepNext w:val="0"/>
        <w:keepLines w:val="0"/>
        <w:widowControl w:val="0"/>
        <w:numPr>
          <w:ilvl w:val="0"/>
          <w:numId w:val="3"/>
        </w:numPr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甲方可为乙方协调机电井一眼用于灌溉，相关费用及设施、设备乙方自理。</w:t>
      </w:r>
    </w:p>
    <w:p w14:paraId="1F453512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 w:firstLine="640" w:firstLineChars="200"/>
        <w:jc w:val="both"/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乙方责任（权利和义务）</w:t>
      </w:r>
    </w:p>
    <w:p w14:paraId="08F48822">
      <w:pPr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乙方对承包地只有使用权，不允许转租，如遇甲方用地，乙方必须无条件配合并自行清理地上附着物。</w:t>
      </w:r>
    </w:p>
    <w:p w14:paraId="2543C5AD">
      <w:pPr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乙方不得在承包地上及地下取土，乙方不得有私搭乱建等违法行为，不得改变土地用途，乙方只能在承包地上合法种植农作物、经济作物等，不得种植违禁违法作物。</w:t>
      </w:r>
    </w:p>
    <w:p w14:paraId="447D0732">
      <w:pPr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如遇不可抗拒因素导致水位下降，影响农田灌溉，甲方不予负责，乙方自行承担后果。</w:t>
      </w:r>
    </w:p>
    <w:p w14:paraId="2FB4EA6C">
      <w:pPr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乙方负责承包地内水渠等设施维修维护工作，承包地地下自来水管道、排污管道等设施乙方不得损坏，并做好看护。</w:t>
      </w:r>
    </w:p>
    <w:p w14:paraId="53EF4514">
      <w:pPr>
        <w:keepNext w:val="0"/>
        <w:keepLines w:val="0"/>
        <w:widowControl w:val="0"/>
        <w:numPr>
          <w:ilvl w:val="0"/>
          <w:numId w:val="4"/>
        </w:numPr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乙方应在2026年  月  日前缴纳承包费，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逾期不缴土地承包费视为违约，甲方有权终止合同并扣除履约保证金。</w:t>
      </w:r>
    </w:p>
    <w:p w14:paraId="50D6CE59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 w:firstLine="640" w:firstLineChars="20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违约责任</w:t>
      </w:r>
    </w:p>
    <w:p w14:paraId="64E9EA27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乙方私搭乱建和添加的一切设施，合同到期或遇到甲方需要用地时甲方不给予任何补偿。</w:t>
      </w:r>
    </w:p>
    <w:p w14:paraId="74D305EE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乙方如有违约，甲方扣除履约保证金，情节严重的收回土地使用权并追究相关法律责任。</w:t>
      </w:r>
    </w:p>
    <w:p w14:paraId="7711AA46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 w:firstLine="64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乙方如有违规生产，甲方有权解除土地承包合同。</w:t>
      </w:r>
    </w:p>
    <w:p w14:paraId="609B0D49"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="0" w:leftChars="0" w:right="0" w:rightChars="0" w:firstLine="640" w:firstLineChars="20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"/>
        </w:rPr>
        <w:t>五、未尽事宜，双方协商解决，协商不成的可提起法律诉讼。</w:t>
      </w:r>
    </w:p>
    <w:p w14:paraId="64E1C5D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此合同一式四份，公共资源交易中心一份，甲方两份，乙方一份。</w:t>
      </w:r>
    </w:p>
    <w:p w14:paraId="431D302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350350B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410BF8A0">
      <w:pPr>
        <w:keepNext w:val="0"/>
        <w:keepLines w:val="0"/>
        <w:widowControl w:val="0"/>
        <w:suppressLineNumbers w:val="0"/>
        <w:spacing w:before="0" w:beforeAutospacing="0" w:after="0" w:afterAutospacing="0"/>
        <w:ind w:left="3780" w:leftChars="1800" w:right="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甲方：喀喇沁旗乃林镇人民政府</w:t>
      </w:r>
    </w:p>
    <w:p w14:paraId="1FA672B7">
      <w:pPr>
        <w:keepNext w:val="0"/>
        <w:keepLines w:val="0"/>
        <w:widowControl w:val="0"/>
        <w:suppressLineNumbers w:val="0"/>
        <w:spacing w:before="0" w:beforeAutospacing="0" w:after="0" w:afterAutospacing="0"/>
        <w:ind w:left="3780" w:leftChars="1800" w:right="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13AB1832">
      <w:pPr>
        <w:keepNext w:val="0"/>
        <w:keepLines w:val="0"/>
        <w:widowControl w:val="0"/>
        <w:suppressLineNumbers w:val="0"/>
        <w:spacing w:before="0" w:beforeAutospacing="0" w:after="0" w:afterAutospacing="0"/>
        <w:ind w:left="3780" w:leftChars="1800" w:right="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法人：             （签字）</w:t>
      </w:r>
    </w:p>
    <w:p w14:paraId="4145F6AC">
      <w:pPr>
        <w:keepNext w:val="0"/>
        <w:keepLines w:val="0"/>
        <w:widowControl w:val="0"/>
        <w:suppressLineNumbers w:val="0"/>
        <w:spacing w:before="0" w:beforeAutospacing="0" w:after="0" w:afterAutospacing="0"/>
        <w:ind w:left="3780" w:leftChars="1800" w:right="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0BB37133">
      <w:pPr>
        <w:keepNext w:val="0"/>
        <w:keepLines w:val="0"/>
        <w:widowControl w:val="0"/>
        <w:suppressLineNumbers w:val="0"/>
        <w:spacing w:before="0" w:beforeAutospacing="0" w:after="0" w:afterAutospacing="0"/>
        <w:ind w:left="3780" w:leftChars="1800" w:right="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乙方：             （签字）</w:t>
      </w:r>
    </w:p>
    <w:p w14:paraId="513D216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0EF8262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 w14:paraId="092CC6E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440" w:firstLineChars="170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2026年  月  日</w:t>
      </w:r>
    </w:p>
    <w:p w14:paraId="3423F8E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21"/>
          <w:szCs w:val="21"/>
        </w:rPr>
      </w:pPr>
    </w:p>
    <w:p w14:paraId="254EBE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623720"/>
    <w:multiLevelType w:val="multilevel"/>
    <w:tmpl w:val="AF623720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B50BEDAA"/>
    <w:multiLevelType w:val="multilevel"/>
    <w:tmpl w:val="B50BEDAA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E014BB6B"/>
    <w:multiLevelType w:val="multilevel"/>
    <w:tmpl w:val="E014BB6B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3">
    <w:nsid w:val="001EF826"/>
    <w:multiLevelType w:val="multilevel"/>
    <w:tmpl w:val="001EF826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1OTYwYmU3YjNlZjllMzg2YTQwZmVjMjI2MTBhOTIifQ=="/>
  </w:docVars>
  <w:rsids>
    <w:rsidRoot w:val="00000000"/>
    <w:rsid w:val="0FCB1589"/>
    <w:rsid w:val="133E1401"/>
    <w:rsid w:val="169A1CB5"/>
    <w:rsid w:val="2AA52A0E"/>
    <w:rsid w:val="2FB239F2"/>
    <w:rsid w:val="548934CC"/>
    <w:rsid w:val="55684751"/>
    <w:rsid w:val="5A0244F1"/>
    <w:rsid w:val="5CEC07E8"/>
    <w:rsid w:val="65995367"/>
    <w:rsid w:val="6A4D0CC9"/>
    <w:rsid w:val="701B32BB"/>
    <w:rsid w:val="75EF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959</Words>
  <Characters>976</Characters>
  <Lines>0</Lines>
  <Paragraphs>0</Paragraphs>
  <TotalTime>5</TotalTime>
  <ScaleCrop>false</ScaleCrop>
  <LinksUpToDate>false</LinksUpToDate>
  <CharactersWithSpaces>1109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2024-03-26T01:08:00Z</dcterms:created>
  <dc:creator>Administrator</dc:creator>
  <cp:lastModifiedBy>天涯</cp:lastModifiedBy>
  <dcterms:modified xsi:type="dcterms:W3CDTF">2026-04-02T09:33:22Z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1711CB1EE00F44339842DC4BB8034427_13</vt:lpwstr>
  </property>
  <property fmtid="{D5CDD505-2E9C-101B-9397-08002B2CF9AE}" pid="4" name="KSOTemplateDocerSaveRecord">
    <vt:lpwstr>eyJoZGlkIjoiOWQwODgzYTc4MzQ1Y2RhY2NiN2Q0OGZmOGM1ZTAwNzYiLCJ1c2VySWQiOiI2ODgwNDI5NDgifQ==</vt:lpwstr>
  </property>
</Properties>
</file>