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巴林左旗公益性公墓建设项目所涉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土石方出让合同</w:t>
      </w:r>
    </w:p>
    <w:p w14:paraId="7608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8BE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出让方（以下简称甲方）：</w:t>
      </w:r>
    </w:p>
    <w:p w14:paraId="4EB1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受让方（以下简称乙方）： </w:t>
      </w:r>
    </w:p>
    <w:p w14:paraId="5D7D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根据《中华人民共和国民法典》及相关法律法规的规定，甲、乙双方在平等、自愿的基础上，就甲方出让巴林左旗公益性公墓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产生的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剩余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土石方事宜，为明确双方权利义务，经协商一致，订立本合同。</w:t>
      </w:r>
    </w:p>
    <w:p w14:paraId="05A4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第一条 标的物基本情况</w:t>
      </w:r>
    </w:p>
    <w:p w14:paraId="005F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标的物名称：巴林左旗公益性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建设项目所涉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标的物来源：巴林左旗林东镇公益性公墓项目建设施工产生的剩余土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p w14:paraId="3B10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标的物数量：土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方8,72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.82立方米（以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评估报告为准）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取土范围等详见坐标、图纸。</w:t>
      </w:r>
    </w:p>
    <w:p w14:paraId="2B9D3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的物现状：标的物以现场实物现状为准，甲方已就土石方的数量、质量、可利用性等情况进行了告知，乙方已自行踏勘并充分了解相关情况。乙方一旦参与竞标并签订本合同，即视为对标的物现状及相关交易风险充分知悉，完全了解与认可标的物状况及相关约定，自愿承担一切责任与风险。</w:t>
      </w:r>
    </w:p>
    <w:p w14:paraId="2058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成交价款及支付方式</w:t>
      </w:r>
    </w:p>
    <w:p w14:paraId="4461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2.1 成交价款：人民币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</w:t>
      </w:r>
    </w:p>
    <w:p w14:paraId="5BC6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整），此价格为竞价成交价。</w:t>
      </w:r>
    </w:p>
    <w:p w14:paraId="2A27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.2 支付方式：乙方于本合同生效之日起5个工作日内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通过甲方指定账户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一次性付清全部成交价款。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若乙方不按照约定时间支付，乙方不得进场施工，甲方可单方终止合同履行，由此造成的一切损失由乙方承担。</w:t>
      </w:r>
    </w:p>
    <w:p w14:paraId="0C38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2.3 甲方指定收款账户：</w:t>
      </w:r>
    </w:p>
    <w:p w14:paraId="293A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开户行：</w:t>
      </w:r>
    </w:p>
    <w:p w14:paraId="532D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户名：</w:t>
      </w:r>
    </w:p>
    <w:p w14:paraId="0F03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第三条：清运期限。</w:t>
      </w:r>
    </w:p>
    <w:p w14:paraId="560C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乙方应在  年  月  日前必须施工、清运出现场完毕。</w:t>
      </w:r>
    </w:p>
    <w:p w14:paraId="054F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双方权利与义务</w:t>
      </w:r>
    </w:p>
    <w:p w14:paraId="4DD4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.1 甲方权利与义务：</w:t>
      </w:r>
    </w:p>
    <w:p w14:paraId="1B0E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 按合同约定向乙方交付标的物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853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 安排技术人员对乙方取土作业进行现场指导，乙方须按甲方技术人员要求进入项目现场指定区域取土，不得擅自扩大取土范围或超深取土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5E7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3.对乙方的清运时限提出要求；</w:t>
      </w:r>
    </w:p>
    <w:p w14:paraId="31354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 对乙方的清运作业进行监督。</w:t>
      </w:r>
    </w:p>
    <w:p w14:paraId="59C8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.2 乙方权利与义务：</w:t>
      </w:r>
    </w:p>
    <w:p w14:paraId="474E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 乙方在竞标前已自行踏勘项目现场，充分评估运输条件、运输距离及工程量，审慎判断能够在甲方要求的期限内完成全部土石方运输任务。</w:t>
      </w:r>
    </w:p>
    <w:p w14:paraId="46B5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2.按合同约定及时足额支付成交价款。</w:t>
      </w:r>
    </w:p>
    <w:p w14:paraId="65FC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3.乙方在取土过程中，须按照甲方技术人员的现场指导和要求进入项目现场指定区域取土，不得擅自扩大取土范围或超深取土。</w:t>
      </w:r>
    </w:p>
    <w:p w14:paraId="31F17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4.乙方在运输过程中应当严格遵守《中华人民共和国道路交通安全法》《中华人民共和国公路法》及超限超载治理等相关法律法规，不得超限超载运输，不得违法改装车辆，不得沿途撒漏，不得违规倾倒。</w:t>
      </w:r>
    </w:p>
    <w:p w14:paraId="4B725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5.乙方在清运过程中应做好安全防护和环境保护工作，因清运作业造成的人员伤亡、财产损失或环境污染等，由乙方承担全部责任。</w:t>
      </w:r>
    </w:p>
    <w:p w14:paraId="3DE0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甲方要求之日内完成运输任务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43B7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乙方自行运输，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清运过程中产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生的所有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自行承担。</w:t>
      </w:r>
    </w:p>
    <w:p w14:paraId="18EF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.乙方在挖取土石方时须确保随挖随运，不得在场内堆积。</w:t>
      </w:r>
    </w:p>
    <w:p w14:paraId="202B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9、履行合同期间乙方所产生的人员、设备等全部费用由乙方自行承担。</w:t>
      </w:r>
    </w:p>
    <w:p w14:paraId="6607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10、乙方所雇佣的人员与甲方之间不存在权利义务关系。</w:t>
      </w:r>
    </w:p>
    <w:p w14:paraId="4492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安全责任</w:t>
      </w:r>
    </w:p>
    <w:p w14:paraId="6067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.1乙方在施工期间需保证施工现场安全文明施工，做好围挡等安全防护措施，施工过程中接受甲方监督。</w:t>
      </w:r>
    </w:p>
    <w:p w14:paraId="0217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乙方在履行合同期间，包括但不限于运输、装卸等造成的人员、财产等损害或者安全责任，由乙方承担相应的法律责任，与甲方无关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AF8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违约责任</w:t>
      </w:r>
    </w:p>
    <w:p w14:paraId="601B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.1乙方有下列行为之一的，甲方有权解除合同：</w:t>
      </w:r>
    </w:p>
    <w:p w14:paraId="1B36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（1）未按期支付成交价款的；</w:t>
      </w:r>
    </w:p>
    <w:p w14:paraId="1779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（2）未按期完成土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方清运的；</w:t>
      </w:r>
    </w:p>
    <w:p w14:paraId="6B68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（3）擅自扩大取土范围或超深取土的；</w:t>
      </w:r>
    </w:p>
    <w:p w14:paraId="33EE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（4）利用施工场地进行违法活动的；</w:t>
      </w:r>
    </w:p>
    <w:p w14:paraId="3B48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（5）中途从事与合同约定不符活动的。</w:t>
      </w:r>
    </w:p>
    <w:p w14:paraId="2EDD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.2 因一方违约给对方造成损失的，违约方应赔偿对方的实际损失。</w:t>
      </w:r>
    </w:p>
    <w:p w14:paraId="7987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免责条款</w:t>
      </w:r>
    </w:p>
    <w:p w14:paraId="6C4BD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因自然灾害等不可抗力原因致使本合同不能继续履行或造成的损失，甲、乙双方互不承担责任。</w:t>
      </w:r>
    </w:p>
    <w:p w14:paraId="269E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合同的变更、解除与终止</w:t>
      </w:r>
    </w:p>
    <w:p w14:paraId="6A61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.1 经甲、乙双方协商一致，可以变更或解除本合同。</w:t>
      </w:r>
    </w:p>
    <w:p w14:paraId="1341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因政府行政命令或自然灾害等不可抗力因素导致合同无法履行的，合同自然终止，具体事宜另行协商。</w:t>
      </w:r>
    </w:p>
    <w:p w14:paraId="1539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清运期限届满合同自然终止。</w:t>
      </w:r>
    </w:p>
    <w:p w14:paraId="6862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争议解决</w:t>
      </w:r>
    </w:p>
    <w:p w14:paraId="6611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本合同项下发生的争议，由双方协商解决；协商不成时，可向巴林左旗人民法院提起诉讼。</w:t>
      </w:r>
    </w:p>
    <w:p w14:paraId="5BA5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 其他约定</w:t>
      </w:r>
    </w:p>
    <w:p w14:paraId="74E0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本合同未尽事宜，经甲、乙双方协商一致，可订立补充合同。补充合同及附件均为本合同组成部分，与本合同具有同等法律效力。</w:t>
      </w:r>
    </w:p>
    <w:p w14:paraId="2583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本合同一式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份，甲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双方各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方执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份，自双方签字盖章之日起生效。</w:t>
      </w:r>
    </w:p>
    <w:p w14:paraId="3F7B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D1F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甲方（盖章）： 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乙方（盖章）： </w:t>
      </w:r>
    </w:p>
    <w:p w14:paraId="4D55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236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委托代理人（签字）：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　委托代理人（签字）： </w:t>
      </w:r>
    </w:p>
    <w:p w14:paraId="3842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4E2C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签订日期： 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　　</w:t>
      </w:r>
    </w:p>
    <w:p w14:paraId="441D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4F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332A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332A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3B6E"/>
    <w:rsid w:val="01D60B10"/>
    <w:rsid w:val="02E83597"/>
    <w:rsid w:val="055A55B4"/>
    <w:rsid w:val="09304FAA"/>
    <w:rsid w:val="0E303356"/>
    <w:rsid w:val="0E792F4F"/>
    <w:rsid w:val="115832F0"/>
    <w:rsid w:val="16F42F9E"/>
    <w:rsid w:val="1A69031C"/>
    <w:rsid w:val="1B59213E"/>
    <w:rsid w:val="1C2E319B"/>
    <w:rsid w:val="1D7A3FA1"/>
    <w:rsid w:val="23F93B6E"/>
    <w:rsid w:val="24F20F0E"/>
    <w:rsid w:val="25A8619C"/>
    <w:rsid w:val="262B0B7B"/>
    <w:rsid w:val="27DD47DA"/>
    <w:rsid w:val="283261F1"/>
    <w:rsid w:val="283755B5"/>
    <w:rsid w:val="29E74DB9"/>
    <w:rsid w:val="2AF26276"/>
    <w:rsid w:val="2B7408CF"/>
    <w:rsid w:val="2CA86A82"/>
    <w:rsid w:val="2EDA4EED"/>
    <w:rsid w:val="3B8B1A48"/>
    <w:rsid w:val="3E35213F"/>
    <w:rsid w:val="40710591"/>
    <w:rsid w:val="43CA50D8"/>
    <w:rsid w:val="44983E14"/>
    <w:rsid w:val="45505AB1"/>
    <w:rsid w:val="48A56114"/>
    <w:rsid w:val="4C0118B3"/>
    <w:rsid w:val="4C6C31D0"/>
    <w:rsid w:val="4CBF5559"/>
    <w:rsid w:val="511C2EEA"/>
    <w:rsid w:val="56E524FD"/>
    <w:rsid w:val="58164938"/>
    <w:rsid w:val="59C31E69"/>
    <w:rsid w:val="5A1D1FAE"/>
    <w:rsid w:val="5E9B5718"/>
    <w:rsid w:val="5F4C2C99"/>
    <w:rsid w:val="66754F1F"/>
    <w:rsid w:val="6B594E10"/>
    <w:rsid w:val="6D0D7C60"/>
    <w:rsid w:val="6D396CA7"/>
    <w:rsid w:val="6D793547"/>
    <w:rsid w:val="6D7E5A8E"/>
    <w:rsid w:val="71D451F0"/>
    <w:rsid w:val="72090AFB"/>
    <w:rsid w:val="72AC7DA7"/>
    <w:rsid w:val="732D2602"/>
    <w:rsid w:val="7349634C"/>
    <w:rsid w:val="74116287"/>
    <w:rsid w:val="74B11819"/>
    <w:rsid w:val="759C6FD4"/>
    <w:rsid w:val="75F06371"/>
    <w:rsid w:val="7611475E"/>
    <w:rsid w:val="78623556"/>
    <w:rsid w:val="799A6D1F"/>
    <w:rsid w:val="79D95BF8"/>
    <w:rsid w:val="7B0C59FB"/>
    <w:rsid w:val="7E01736D"/>
    <w:rsid w:val="7EB02B41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1688</Words>
  <Characters>1744</Characters>
  <Lines>0</Lines>
  <Paragraphs>0</Paragraphs>
  <TotalTime>6</TotalTime>
  <ScaleCrop>false</ScaleCrop>
  <LinksUpToDate>false</LinksUpToDate>
  <CharactersWithSpaces>1834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2026-06-24T09:20:00Z</dcterms:created>
  <dc:creator>咸鸭蛋1378963412</dc:creator>
  <cp:lastModifiedBy>咸鸭蛋1378963412</cp:lastModifiedBy>
  <cp:lastPrinted>2026-06-29T06:25:19Z</cp:lastPrinted>
  <dcterms:modified xsi:type="dcterms:W3CDTF">2026-06-29T06:26:16Z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FAAC70E48C304191948AE299FD7AD577_11</vt:lpwstr>
  </property>
  <property fmtid="{D5CDD505-2E9C-101B-9397-08002B2CF9AE}" pid="4" name="KSOTemplateDocerSaveRecord">
    <vt:lpwstr>eyJoZGlkIjoiMzEyMGI1ZDM2MTk4NGQ4OTdiODUwYjU4OTA5MTU4YjciLCJ1c2VySWQiOiI0ODM2NTU1In0=</vt:lpwstr>
  </property>
</Properties>
</file>